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C53" w:rsidRPr="00517C53" w:rsidRDefault="00517C53" w:rsidP="00517C5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7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средств обучения и воспитания, в том числе приспособленных для использования инвалидами и лицами с ограниченными возможностями здоровья​.</w:t>
      </w:r>
    </w:p>
    <w:p w:rsidR="006F56A6" w:rsidRPr="00D7019C" w:rsidRDefault="006F56A6" w:rsidP="00923C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кабинетах есть все необходимые средства обучения и воспитания, в том числе приспособленные для использования детьми с ОВЗ и детьми-инвалидами. Все обучающиеся, в том числе дети с ОВЗ и дети-инвалиды имеют доступ в учебные кабинеты. Для детей с ОВЗ и детей-инвалидов оснащён кабинет со специальным</w:t>
      </w:r>
      <w:r w:rsidR="009B352C" w:rsidRPr="00D7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оборудованием</w:t>
      </w:r>
      <w:r w:rsidRPr="00D70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который входит:</w:t>
      </w:r>
    </w:p>
    <w:p w:rsidR="006F56A6" w:rsidRPr="00D7019C" w:rsidRDefault="006F56A6" w:rsidP="00923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701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     1. Комплект оборудования для сенсорной реабилитации и коррекции.</w:t>
      </w:r>
    </w:p>
    <w:p w:rsidR="00923C03" w:rsidRPr="00D7019C" w:rsidRDefault="007921B4" w:rsidP="00923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  </w:t>
      </w:r>
      <w:bookmarkStart w:id="0" w:name="_GoBack"/>
      <w:bookmarkEnd w:id="0"/>
      <w:r w:rsidR="006F56A6" w:rsidRPr="00D701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Комплект специализированного оборудования для коррекционно</w:t>
      </w:r>
      <w:r w:rsidR="00923C03" w:rsidRPr="00D701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-профилактических занятий.</w:t>
      </w:r>
    </w:p>
    <w:p w:rsidR="006F56A6" w:rsidRPr="00D7019C" w:rsidRDefault="00923C03" w:rsidP="00923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701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</w:t>
      </w:r>
      <w:r w:rsidR="006F56A6" w:rsidRPr="00D701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 Коррекционно-развивающий програмный комплекс «Играй и развивайся», «Интерактивная песочница»​.</w:t>
      </w:r>
    </w:p>
    <w:p w:rsidR="00517C53" w:rsidRPr="00517C53" w:rsidRDefault="00517C53" w:rsidP="00517C5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7059"/>
        <w:gridCol w:w="29"/>
      </w:tblGrid>
      <w:tr w:rsidR="00517C53" w:rsidRPr="00517C53" w:rsidTr="00D6379F">
        <w:tc>
          <w:tcPr>
            <w:tcW w:w="709" w:type="dxa"/>
            <w:vMerge w:val="restart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3" w:type="dxa"/>
            <w:vMerge w:val="restart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Учебный предмет</w:t>
            </w:r>
          </w:p>
        </w:tc>
        <w:tc>
          <w:tcPr>
            <w:tcW w:w="7088" w:type="dxa"/>
            <w:gridSpan w:val="2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 имеющегося оборудования/ реактивов в соответствии с образовательной программой</w:t>
            </w:r>
          </w:p>
        </w:tc>
      </w:tr>
      <w:tr w:rsidR="00517C53" w:rsidRPr="00517C53" w:rsidTr="00D6379F">
        <w:trPr>
          <w:trHeight w:val="551"/>
        </w:trPr>
        <w:tc>
          <w:tcPr>
            <w:tcW w:w="709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right="-5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517C53" w:rsidRPr="00517C53" w:rsidTr="00D6379F">
        <w:tc>
          <w:tcPr>
            <w:tcW w:w="70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8" w:type="dxa"/>
            <w:gridSpan w:val="2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Физкультура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Скамейка 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Скакалка гимнастическая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Мяч диаметр125мм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Мячи малые 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Мяч для мини – игры</w:t>
            </w:r>
          </w:p>
        </w:tc>
      </w:tr>
      <w:tr w:rsidR="00517C53" w:rsidRPr="00517C53" w:rsidTr="00D6379F">
        <w:trPr>
          <w:gridAfter w:val="1"/>
          <w:wAfter w:w="29" w:type="dxa"/>
          <w:trHeight w:val="276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Изобразительное искусство</w:t>
            </w:r>
            <w:r w:rsidRPr="00517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Муляжи фруктов (комплект) </w:t>
            </w:r>
          </w:p>
        </w:tc>
      </w:tr>
      <w:tr w:rsidR="00517C53" w:rsidRPr="00517C53" w:rsidTr="00D6379F">
        <w:trPr>
          <w:gridAfter w:val="1"/>
          <w:wAfter w:w="29" w:type="dxa"/>
          <w:trHeight w:val="276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Палитры для детей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 грамоте</w:t>
            </w: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(буквы русского алфавита – «Буквинск»)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(цветовое обозначение звуков)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фишек для индивидуальной работы (цветовое обозначение звуков)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  магнитных букв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Демонстрационные модели состава слова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Демонстрационные модели состава предложения</w:t>
            </w:r>
          </w:p>
        </w:tc>
      </w:tr>
      <w:tr w:rsidR="00517C53" w:rsidRPr="00517C53" w:rsidTr="00D6379F">
        <w:trPr>
          <w:gridAfter w:val="1"/>
          <w:wAfter w:w="29" w:type="dxa"/>
          <w:trHeight w:val="562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Наборы сюжетных (предметных) картинок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Канакина В.П. Электронные пособия к учебнику.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 словарных слов</w:t>
            </w:r>
          </w:p>
        </w:tc>
      </w:tr>
      <w:tr w:rsidR="00517C53" w:rsidRPr="00517C53" w:rsidTr="00D6379F">
        <w:trPr>
          <w:gridAfter w:val="1"/>
          <w:wAfter w:w="29" w:type="dxa"/>
          <w:trHeight w:val="562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Детские книги для свободного чтения по слогам</w:t>
            </w:r>
          </w:p>
        </w:tc>
      </w:tr>
      <w:tr w:rsidR="00517C53" w:rsidRPr="00517C53" w:rsidTr="00D6379F">
        <w:trPr>
          <w:gridAfter w:val="1"/>
          <w:wAfter w:w="29" w:type="dxa"/>
          <w:trHeight w:val="562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Электронное приложение к учебнику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Разрезной счетный материал – комплект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Электронное приложение к учебнику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 геометрических тел (демонстрационный)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Демонстрационная оцифрованная линейка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Перфокарты на + и – чисел от 1 до 9 – комплект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 часов демонстрационный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Измерительные приборы: - сантиметровые линейки 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Угольник.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Циркуль для работы на доске.</w:t>
            </w:r>
          </w:p>
        </w:tc>
      </w:tr>
      <w:tr w:rsidR="00517C53" w:rsidRPr="00517C53" w:rsidTr="00D6379F">
        <w:trPr>
          <w:gridAfter w:val="1"/>
          <w:wAfter w:w="29" w:type="dxa"/>
          <w:trHeight w:val="313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Электронное приложение к учебнику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 России – политическая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карта России настенная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 звездного неба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Набор дорожных знаков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Глобус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Лупа.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Дидактические пособия(картинки):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Одежда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Цвета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Школьные принадлежности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Члены семьи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Животные 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Мебель 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Продукты питания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 тела (плакат)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Времена года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Термометр для определения температуры в комнате.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Лабораторное оборудование для проведения опытов и демонстраций - песочные часы 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Технология </w:t>
            </w: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Электронное приложение к учебнику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Ножницы школьные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Канцелярский нож с выдвижным лезвием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Линейка чертёжная.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Циркуль для работы на доске.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Иглы в игольнице.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Дощечки для лепки.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Кисти для работы с клеем.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Плакат  с алфавитом  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Транскрипционные  знаки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Дидактические пособия(картинки):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Одежда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Цвета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Школьные принадлежности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Члены семьи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Животные 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Мебель 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Продукты питания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 тела (плакат)</w:t>
            </w:r>
          </w:p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2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Времена года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Мяч резиновый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Мягкие игрушки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1843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 </w:t>
            </w: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Дидактические пособия(картинки)  с  музыкальными  инструментами 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1843" w:type="dxa"/>
            <w:vMerge w:val="restart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всем предметам</w:t>
            </w: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Магнитная доска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Мультимедийный проектор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Компьютер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доска</w:t>
            </w:r>
          </w:p>
        </w:tc>
      </w:tr>
      <w:tr w:rsidR="00517C53" w:rsidRPr="00517C53" w:rsidTr="00D6379F">
        <w:trPr>
          <w:gridAfter w:val="1"/>
          <w:wAfter w:w="29" w:type="dxa"/>
        </w:trPr>
        <w:tc>
          <w:tcPr>
            <w:tcW w:w="709" w:type="dxa"/>
            <w:vAlign w:val="center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57.</w:t>
            </w:r>
          </w:p>
        </w:tc>
        <w:tc>
          <w:tcPr>
            <w:tcW w:w="1843" w:type="dxa"/>
            <w:vMerge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59" w:type="dxa"/>
          </w:tcPr>
          <w:p w:rsidR="00517C53" w:rsidRPr="00517C53" w:rsidRDefault="00517C53" w:rsidP="00517C5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Многофункциональное устройство (принтер, сканер, копир)</w:t>
            </w:r>
          </w:p>
        </w:tc>
      </w:tr>
    </w:tbl>
    <w:p w:rsidR="00517C53" w:rsidRPr="00517C53" w:rsidRDefault="00517C53" w:rsidP="00517C5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17C53" w:rsidRPr="00517C53" w:rsidRDefault="00517C53" w:rsidP="00517C53">
      <w:pPr>
        <w:rPr>
          <w:rFonts w:ascii="Calibri" w:eastAsia="Times New Roman" w:hAnsi="Calibri" w:cs="Times New Roman"/>
          <w:lang w:eastAsia="ru-RU"/>
        </w:rPr>
      </w:pPr>
    </w:p>
    <w:p w:rsidR="006F56A6" w:rsidRDefault="006F56A6" w:rsidP="00923C03">
      <w:pPr>
        <w:ind w:firstLine="709"/>
      </w:pPr>
    </w:p>
    <w:sectPr w:rsidR="006F56A6" w:rsidSect="00BF3C17">
      <w:type w:val="continuous"/>
      <w:pgSz w:w="11906" w:h="16838"/>
      <w:pgMar w:top="1134" w:right="850" w:bottom="1134" w:left="170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A0A18"/>
    <w:multiLevelType w:val="hybridMultilevel"/>
    <w:tmpl w:val="FC06F4DE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73A"/>
    <w:rsid w:val="0033573A"/>
    <w:rsid w:val="00517C53"/>
    <w:rsid w:val="006F56A6"/>
    <w:rsid w:val="007921B4"/>
    <w:rsid w:val="00923C03"/>
    <w:rsid w:val="009B352C"/>
    <w:rsid w:val="00BF3C17"/>
    <w:rsid w:val="00D7019C"/>
    <w:rsid w:val="00DE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2020-12-29T13:26:00Z</dcterms:created>
  <dcterms:modified xsi:type="dcterms:W3CDTF">2020-12-29T13:38:00Z</dcterms:modified>
</cp:coreProperties>
</file>